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86" w:rsidRDefault="00E6414D" w:rsidP="002E1086">
      <w:pPr>
        <w:ind w:left="11700"/>
        <w:jc w:val="right"/>
        <w:rPr>
          <w:rStyle w:val="a8"/>
          <w:bCs/>
          <w:sz w:val="20"/>
          <w:szCs w:val="20"/>
        </w:rPr>
      </w:pPr>
      <w:r>
        <w:rPr>
          <w:rStyle w:val="a8"/>
          <w:bCs/>
          <w:sz w:val="20"/>
          <w:szCs w:val="20"/>
        </w:rPr>
        <w:t>Приложение № 4</w:t>
      </w:r>
    </w:p>
    <w:p w:rsidR="002E1086" w:rsidRDefault="002E1086" w:rsidP="002E1086">
      <w:pPr>
        <w:rPr>
          <w:rStyle w:val="a8"/>
          <w:bCs/>
          <w:sz w:val="20"/>
          <w:szCs w:val="20"/>
        </w:rPr>
      </w:pPr>
      <w:r>
        <w:rPr>
          <w:rStyle w:val="a8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6414D" w:rsidRPr="00A975E4">
        <w:rPr>
          <w:rStyle w:val="a8"/>
          <w:bCs/>
          <w:sz w:val="20"/>
          <w:szCs w:val="20"/>
        </w:rPr>
        <w:t xml:space="preserve"> к муниципальной программе </w:t>
      </w:r>
      <w:r>
        <w:rPr>
          <w:rStyle w:val="a8"/>
          <w:bCs/>
          <w:sz w:val="20"/>
          <w:szCs w:val="20"/>
        </w:rPr>
        <w:t xml:space="preserve">                        </w:t>
      </w:r>
    </w:p>
    <w:p w:rsidR="002E1086" w:rsidRDefault="002E1086" w:rsidP="002E1086">
      <w:pPr>
        <w:rPr>
          <w:sz w:val="20"/>
          <w:szCs w:val="20"/>
        </w:rPr>
      </w:pPr>
      <w:r>
        <w:rPr>
          <w:rStyle w:val="a8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E6414D" w:rsidRPr="00652061">
        <w:rPr>
          <w:sz w:val="20"/>
          <w:szCs w:val="20"/>
        </w:rPr>
        <w:t>«</w:t>
      </w:r>
      <w:r w:rsidR="00E6414D">
        <w:rPr>
          <w:sz w:val="20"/>
          <w:szCs w:val="20"/>
        </w:rPr>
        <w:t xml:space="preserve">Обеспечение доступным жильем и качественными услугами </w:t>
      </w:r>
      <w:r>
        <w:rPr>
          <w:sz w:val="20"/>
          <w:szCs w:val="20"/>
        </w:rPr>
        <w:t xml:space="preserve">       </w:t>
      </w:r>
    </w:p>
    <w:p w:rsidR="00E6414D" w:rsidRPr="002049FD" w:rsidRDefault="002E1086" w:rsidP="002E1086">
      <w:pPr>
        <w:rPr>
          <w:color w:val="26282F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="00E6414D">
        <w:rPr>
          <w:sz w:val="20"/>
          <w:szCs w:val="20"/>
        </w:rPr>
        <w:t>ЖКХ населения Пограничного муниципального района на 2015-2017 годы</w:t>
      </w:r>
      <w:r w:rsidR="009E6A6B" w:rsidRPr="00652061">
        <w:rPr>
          <w:sz w:val="20"/>
          <w:szCs w:val="20"/>
        </w:rPr>
        <w:t>»</w:t>
      </w:r>
    </w:p>
    <w:p w:rsidR="002E1086" w:rsidRDefault="002E1086" w:rsidP="00E6414D">
      <w:pPr>
        <w:pStyle w:val="a7"/>
        <w:jc w:val="center"/>
        <w:rPr>
          <w:rStyle w:val="a8"/>
          <w:rFonts w:ascii="Times New Roman" w:eastAsia="Calibri" w:hAnsi="Times New Roman" w:cs="Times New Roman"/>
          <w:bCs/>
          <w:sz w:val="22"/>
          <w:szCs w:val="22"/>
        </w:rPr>
      </w:pPr>
    </w:p>
    <w:p w:rsidR="002E1086" w:rsidRDefault="002E1086" w:rsidP="00E6414D">
      <w:pPr>
        <w:pStyle w:val="a7"/>
        <w:jc w:val="center"/>
        <w:rPr>
          <w:rStyle w:val="a8"/>
          <w:rFonts w:ascii="Times New Roman" w:eastAsia="Calibri" w:hAnsi="Times New Roman" w:cs="Times New Roman"/>
          <w:bCs/>
          <w:sz w:val="22"/>
          <w:szCs w:val="22"/>
        </w:rPr>
      </w:pPr>
    </w:p>
    <w:p w:rsidR="00E6414D" w:rsidRPr="002049FD" w:rsidRDefault="00E6414D" w:rsidP="00E6414D">
      <w:pPr>
        <w:pStyle w:val="a7"/>
        <w:jc w:val="center"/>
        <w:rPr>
          <w:rStyle w:val="a8"/>
          <w:rFonts w:ascii="Times New Roman" w:eastAsia="Calibri" w:hAnsi="Times New Roman" w:cs="Times New Roman"/>
          <w:bCs/>
          <w:sz w:val="22"/>
          <w:szCs w:val="22"/>
        </w:rPr>
      </w:pPr>
      <w:r>
        <w:rPr>
          <w:rStyle w:val="a8"/>
          <w:rFonts w:ascii="Times New Roman" w:eastAsia="Calibri" w:hAnsi="Times New Roman" w:cs="Times New Roman"/>
          <w:bCs/>
          <w:sz w:val="22"/>
          <w:szCs w:val="22"/>
        </w:rPr>
        <w:t xml:space="preserve">Оценка </w:t>
      </w:r>
      <w:r w:rsidRPr="002049FD">
        <w:rPr>
          <w:rStyle w:val="a8"/>
          <w:rFonts w:ascii="Times New Roman" w:eastAsia="Calibri" w:hAnsi="Times New Roman" w:cs="Times New Roman"/>
          <w:bCs/>
          <w:sz w:val="22"/>
          <w:szCs w:val="22"/>
        </w:rPr>
        <w:t xml:space="preserve">целевых </w:t>
      </w:r>
      <w:r>
        <w:rPr>
          <w:rStyle w:val="a8"/>
          <w:rFonts w:ascii="Times New Roman" w:eastAsia="Calibri" w:hAnsi="Times New Roman" w:cs="Times New Roman"/>
          <w:bCs/>
          <w:sz w:val="22"/>
          <w:szCs w:val="22"/>
        </w:rPr>
        <w:t>индикаторов</w:t>
      </w:r>
      <w:r w:rsidRPr="002049FD">
        <w:rPr>
          <w:rStyle w:val="a8"/>
          <w:rFonts w:ascii="Times New Roman" w:eastAsia="Calibri" w:hAnsi="Times New Roman" w:cs="Times New Roman"/>
          <w:bCs/>
          <w:sz w:val="22"/>
          <w:szCs w:val="22"/>
        </w:rPr>
        <w:t xml:space="preserve"> муниципальной программы</w:t>
      </w:r>
    </w:p>
    <w:p w:rsidR="00E6414D" w:rsidRPr="002049FD" w:rsidRDefault="00E6414D" w:rsidP="00E6414D">
      <w:pPr>
        <w:rPr>
          <w:rStyle w:val="a8"/>
          <w:b w:val="0"/>
          <w:bCs/>
          <w:sz w:val="22"/>
          <w:szCs w:val="22"/>
        </w:rPr>
      </w:pPr>
      <w:r w:rsidRPr="002049FD">
        <w:rPr>
          <w:rStyle w:val="a8"/>
          <w:bCs/>
          <w:sz w:val="22"/>
          <w:szCs w:val="22"/>
        </w:rPr>
        <w:t>«</w:t>
      </w:r>
      <w:r>
        <w:rPr>
          <w:b/>
          <w:sz w:val="22"/>
          <w:szCs w:val="22"/>
        </w:rPr>
        <w:t>Обеспечение доступным жильем и качественными услугами ЖКХ населения Пограничного муниципального района»</w:t>
      </w:r>
      <w:r w:rsidRPr="002049FD">
        <w:rPr>
          <w:b/>
          <w:sz w:val="22"/>
          <w:szCs w:val="22"/>
        </w:rPr>
        <w:t xml:space="preserve"> на 201</w:t>
      </w:r>
      <w:r>
        <w:rPr>
          <w:b/>
          <w:sz w:val="22"/>
          <w:szCs w:val="22"/>
        </w:rPr>
        <w:t>5-2017</w:t>
      </w:r>
      <w:r w:rsidRPr="002049FD"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  <w:t>ы</w:t>
      </w:r>
    </w:p>
    <w:p w:rsidR="00E6414D" w:rsidRPr="002049FD" w:rsidRDefault="00E6414D" w:rsidP="00E6414D">
      <w:pPr>
        <w:rPr>
          <w:sz w:val="22"/>
          <w:szCs w:val="22"/>
        </w:rPr>
      </w:pPr>
    </w:p>
    <w:tbl>
      <w:tblPr>
        <w:tblW w:w="13383" w:type="dxa"/>
        <w:tblInd w:w="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5"/>
        <w:gridCol w:w="30"/>
        <w:gridCol w:w="14"/>
        <w:gridCol w:w="6972"/>
        <w:gridCol w:w="1276"/>
        <w:gridCol w:w="1418"/>
        <w:gridCol w:w="41"/>
        <w:gridCol w:w="7"/>
        <w:gridCol w:w="1088"/>
        <w:gridCol w:w="7"/>
        <w:gridCol w:w="983"/>
        <w:gridCol w:w="992"/>
      </w:tblGrid>
      <w:tr w:rsidR="00E6414D" w:rsidRPr="002049FD" w:rsidTr="00A43E94">
        <w:tc>
          <w:tcPr>
            <w:tcW w:w="58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6414D" w:rsidRPr="002049FD" w:rsidRDefault="00E6414D" w:rsidP="00A43E9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049FD">
              <w:rPr>
                <w:rFonts w:ascii="Times New Roman" w:hAnsi="Times New Roman" w:cs="Times New Roman"/>
                <w:sz w:val="22"/>
                <w:szCs w:val="22"/>
              </w:rPr>
              <w:t>№ </w:t>
            </w:r>
          </w:p>
          <w:p w:rsidR="00E6414D" w:rsidRPr="002049FD" w:rsidRDefault="00E6414D" w:rsidP="00A43E9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049F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049F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049F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14D" w:rsidRPr="00EB2C69" w:rsidRDefault="00E6414D" w:rsidP="00A43E9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B2C69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программы, 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14D" w:rsidRPr="00EB2C69" w:rsidRDefault="00E6414D" w:rsidP="00A43E9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B2C69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14D" w:rsidRPr="00EB2C69" w:rsidRDefault="00E6414D" w:rsidP="00A43E9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B2C69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</w:t>
            </w:r>
          </w:p>
        </w:tc>
      </w:tr>
      <w:tr w:rsidR="00E6414D" w:rsidRPr="002049FD" w:rsidTr="00A43E94">
        <w:tc>
          <w:tcPr>
            <w:tcW w:w="58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6414D" w:rsidRPr="002049FD" w:rsidRDefault="00E6414D" w:rsidP="00A43E94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A43E9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A43E9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A43E94">
            <w:pPr>
              <w:jc w:val="center"/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A43E94">
            <w:pPr>
              <w:jc w:val="center"/>
            </w:pPr>
            <w:r>
              <w:rPr>
                <w:sz w:val="22"/>
                <w:szCs w:val="22"/>
              </w:rPr>
              <w:t>Достигнуто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Default="00E6414D" w:rsidP="00A43E94">
            <w:pPr>
              <w:jc w:val="center"/>
            </w:pP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Default="00E6414D" w:rsidP="00A43E94">
            <w:pPr>
              <w:jc w:val="center"/>
            </w:pPr>
            <w:r>
              <w:rPr>
                <w:sz w:val="22"/>
                <w:szCs w:val="22"/>
              </w:rPr>
              <w:t>Оценка в баллах</w:t>
            </w:r>
          </w:p>
        </w:tc>
      </w:tr>
      <w:tr w:rsidR="00E6414D" w:rsidRPr="002049FD" w:rsidTr="00B72E3C">
        <w:trPr>
          <w:trHeight w:val="285"/>
        </w:trPr>
        <w:tc>
          <w:tcPr>
            <w:tcW w:w="13383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A43E9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Программа «Обеспечение доступным жильем и качественными услугами ЖКХ населения Пограничного муниципального района» на 2015-2017 годы</w:t>
            </w:r>
          </w:p>
        </w:tc>
      </w:tr>
      <w:tr w:rsidR="00E6414D" w:rsidRPr="002049FD" w:rsidTr="00A43E94">
        <w:trPr>
          <w:trHeight w:val="207"/>
        </w:trPr>
        <w:tc>
          <w:tcPr>
            <w:tcW w:w="59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A43E94">
            <w:pPr>
              <w:jc w:val="center"/>
            </w:pPr>
            <w:r w:rsidRPr="00EB2C69">
              <w:rPr>
                <w:sz w:val="22"/>
                <w:szCs w:val="22"/>
              </w:rPr>
              <w:t>1.</w:t>
            </w:r>
          </w:p>
        </w:tc>
        <w:tc>
          <w:tcPr>
            <w:tcW w:w="6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E6414D">
            <w:pPr>
              <w:jc w:val="both"/>
              <w:rPr>
                <w:spacing w:val="-17"/>
              </w:rPr>
            </w:pPr>
            <w:r>
              <w:rPr>
                <w:spacing w:val="-17"/>
                <w:sz w:val="22"/>
                <w:szCs w:val="22"/>
              </w:rPr>
              <w:t>Снижение процента износа объектов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A43E94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5A1C1E" w:rsidP="00A43E94">
            <w:pPr>
              <w:jc w:val="center"/>
            </w:pPr>
            <w:r>
              <w:t>11,13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A43E94">
            <w:pPr>
              <w:jc w:val="center"/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A43E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A43E94">
            <w:pPr>
              <w:jc w:val="center"/>
            </w:pPr>
          </w:p>
        </w:tc>
      </w:tr>
      <w:tr w:rsidR="00E6414D" w:rsidRPr="002049FD" w:rsidTr="00A43E94">
        <w:trPr>
          <w:trHeight w:val="180"/>
        </w:trPr>
        <w:tc>
          <w:tcPr>
            <w:tcW w:w="59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5A1C1E" w:rsidP="00A43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414D">
              <w:rPr>
                <w:sz w:val="22"/>
                <w:szCs w:val="22"/>
              </w:rPr>
              <w:t>.</w:t>
            </w:r>
          </w:p>
        </w:tc>
        <w:tc>
          <w:tcPr>
            <w:tcW w:w="6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Default="00E6414D" w:rsidP="005A1C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новых (реконструированных) сооружений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Default="00E6414D" w:rsidP="00A43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9E6A6B" w:rsidP="00A43E94">
            <w:pPr>
              <w:jc w:val="center"/>
            </w:pPr>
            <w:r>
              <w:t>8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A43E94">
            <w:pPr>
              <w:jc w:val="center"/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A43E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4D" w:rsidRPr="00EB2C69" w:rsidRDefault="00E6414D" w:rsidP="00A43E94">
            <w:pPr>
              <w:jc w:val="center"/>
            </w:pPr>
          </w:p>
        </w:tc>
      </w:tr>
      <w:tr w:rsidR="00E20174" w:rsidRPr="002049FD" w:rsidTr="00264C12">
        <w:trPr>
          <w:trHeight w:val="307"/>
        </w:trPr>
        <w:tc>
          <w:tcPr>
            <w:tcW w:w="13383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Подпрограмма 1</w:t>
            </w:r>
            <w:r w:rsidRPr="00EB2C69">
              <w:rPr>
                <w:b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>Создание условий для обеспечения качественными услугами ЖКХ населения Пограничного муниципального района</w:t>
            </w:r>
            <w:r w:rsidRPr="00EB2C69">
              <w:rPr>
                <w:b/>
                <w:sz w:val="22"/>
                <w:szCs w:val="22"/>
              </w:rPr>
              <w:t>»</w:t>
            </w:r>
          </w:p>
        </w:tc>
      </w:tr>
      <w:tr w:rsidR="00E20174" w:rsidRPr="002049FD" w:rsidTr="00A43E94">
        <w:trPr>
          <w:trHeight w:val="21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  <w:r w:rsidRPr="00EB2C69">
              <w:rPr>
                <w:sz w:val="22"/>
                <w:szCs w:val="22"/>
              </w:rPr>
              <w:t>1.</w:t>
            </w:r>
          </w:p>
        </w:tc>
        <w:tc>
          <w:tcPr>
            <w:tcW w:w="70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both"/>
              <w:rPr>
                <w:spacing w:val="-17"/>
              </w:rPr>
            </w:pPr>
            <w:r>
              <w:rPr>
                <w:spacing w:val="-17"/>
                <w:sz w:val="22"/>
                <w:szCs w:val="22"/>
              </w:rPr>
              <w:t>Снижение процента износа объектов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5A1C1E" w:rsidP="00A43E94">
            <w:pPr>
              <w:jc w:val="center"/>
            </w:pPr>
            <w:r>
              <w:t>15,84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</w:p>
        </w:tc>
      </w:tr>
      <w:tr w:rsidR="00E20174" w:rsidRPr="002049FD" w:rsidTr="00A43E94">
        <w:trPr>
          <w:trHeight w:val="165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5A1C1E" w:rsidP="00A43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20174">
              <w:rPr>
                <w:sz w:val="22"/>
                <w:szCs w:val="22"/>
              </w:rPr>
              <w:t>.</w:t>
            </w:r>
          </w:p>
        </w:tc>
        <w:tc>
          <w:tcPr>
            <w:tcW w:w="69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Default="00E20174" w:rsidP="005A1C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новых (реконструированных) сооружений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Default="00E20174" w:rsidP="00A43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9E6A6B" w:rsidP="00A43E94">
            <w:pPr>
              <w:jc w:val="center"/>
            </w:pPr>
            <w:r>
              <w:t>5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</w:p>
        </w:tc>
      </w:tr>
      <w:tr w:rsidR="00E20174" w:rsidRPr="002049FD" w:rsidTr="00A43E94">
        <w:trPr>
          <w:trHeight w:val="180"/>
        </w:trPr>
        <w:tc>
          <w:tcPr>
            <w:tcW w:w="1140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8815E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Подпрограмма 2</w:t>
            </w:r>
            <w:r w:rsidRPr="00EB2C69">
              <w:rPr>
                <w:b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>Энергосбережение и повышение энергетической эффективности</w:t>
            </w:r>
            <w:r w:rsidRPr="00EB2C69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  <w:rPr>
                <w:b/>
              </w:rPr>
            </w:pPr>
          </w:p>
        </w:tc>
      </w:tr>
      <w:tr w:rsidR="00E20174" w:rsidRPr="002049FD" w:rsidTr="00E20174">
        <w:trPr>
          <w:trHeight w:val="316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  <w:r w:rsidRPr="00EB2C69">
              <w:rPr>
                <w:sz w:val="22"/>
                <w:szCs w:val="22"/>
              </w:rPr>
              <w:t>1.</w:t>
            </w:r>
          </w:p>
        </w:tc>
        <w:tc>
          <w:tcPr>
            <w:tcW w:w="69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both"/>
              <w:rPr>
                <w:spacing w:val="-17"/>
              </w:rPr>
            </w:pPr>
            <w:r>
              <w:rPr>
                <w:spacing w:val="-17"/>
                <w:sz w:val="22"/>
                <w:szCs w:val="22"/>
              </w:rPr>
              <w:t>Снижение процента износа объектов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5A1C1E" w:rsidP="00A43E94">
            <w:pPr>
              <w:jc w:val="center"/>
            </w:pPr>
            <w:r>
              <w:t>6,42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</w:p>
        </w:tc>
      </w:tr>
      <w:tr w:rsidR="00E20174" w:rsidRPr="002049FD" w:rsidTr="00A43E94">
        <w:trPr>
          <w:trHeight w:val="204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5A1C1E" w:rsidP="00A43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20174">
              <w:rPr>
                <w:sz w:val="22"/>
                <w:szCs w:val="22"/>
              </w:rPr>
              <w:t>.</w:t>
            </w:r>
          </w:p>
        </w:tc>
        <w:tc>
          <w:tcPr>
            <w:tcW w:w="69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Default="00E20174" w:rsidP="005A1C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новых (реконструированных) сооружений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Default="00E20174" w:rsidP="00A43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9E6A6B" w:rsidP="00A43E94">
            <w:pPr>
              <w:jc w:val="center"/>
            </w:pPr>
            <w:r>
              <w:t>3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4" w:rsidRPr="00EB2C69" w:rsidRDefault="00E20174" w:rsidP="00A43E94">
            <w:pPr>
              <w:jc w:val="center"/>
            </w:pPr>
          </w:p>
        </w:tc>
      </w:tr>
    </w:tbl>
    <w:p w:rsidR="00E879EA" w:rsidRDefault="00E879EA"/>
    <w:sectPr w:rsidR="00E879EA" w:rsidSect="00E6414D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proofState w:spelling="clean" w:grammar="clean"/>
  <w:stylePaneFormatFilter w:val="3F01"/>
  <w:defaultTabStop w:val="708"/>
  <w:characterSpacingControl w:val="doNotCompress"/>
  <w:compat/>
  <w:rsids>
    <w:rsidRoot w:val="00E6414D"/>
    <w:rsid w:val="00223944"/>
    <w:rsid w:val="002E1086"/>
    <w:rsid w:val="00460A13"/>
    <w:rsid w:val="005A1C1E"/>
    <w:rsid w:val="008815ED"/>
    <w:rsid w:val="00901F4B"/>
    <w:rsid w:val="009E6A6B"/>
    <w:rsid w:val="00B30510"/>
    <w:rsid w:val="00E20174"/>
    <w:rsid w:val="00E6414D"/>
    <w:rsid w:val="00E8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41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414D"/>
    <w:pPr>
      <w:spacing w:before="100" w:beforeAutospacing="1" w:after="100" w:afterAutospacing="1"/>
    </w:pPr>
  </w:style>
  <w:style w:type="paragraph" w:styleId="a4">
    <w:name w:val="Body Text"/>
    <w:aliases w:val="Body Text Char"/>
    <w:basedOn w:val="a"/>
    <w:link w:val="1"/>
    <w:rsid w:val="00E6414D"/>
    <w:pPr>
      <w:jc w:val="center"/>
    </w:pPr>
    <w:rPr>
      <w:rFonts w:eastAsia="Calibri"/>
    </w:rPr>
  </w:style>
  <w:style w:type="character" w:customStyle="1" w:styleId="a5">
    <w:name w:val="Основной текст Знак"/>
    <w:basedOn w:val="a0"/>
    <w:link w:val="a4"/>
    <w:rsid w:val="00E6414D"/>
    <w:rPr>
      <w:sz w:val="24"/>
      <w:szCs w:val="24"/>
    </w:rPr>
  </w:style>
  <w:style w:type="character" w:customStyle="1" w:styleId="1">
    <w:name w:val="Основной текст Знак1"/>
    <w:aliases w:val="Body Text Char Знак"/>
    <w:link w:val="a4"/>
    <w:locked/>
    <w:rsid w:val="00E6414D"/>
    <w:rPr>
      <w:rFonts w:eastAsia="Calibri"/>
      <w:sz w:val="24"/>
      <w:szCs w:val="24"/>
    </w:rPr>
  </w:style>
  <w:style w:type="paragraph" w:customStyle="1" w:styleId="a6">
    <w:name w:val="Нормальный (таблица)"/>
    <w:basedOn w:val="a"/>
    <w:next w:val="a"/>
    <w:rsid w:val="00E6414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E6414D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8">
    <w:name w:val="Цветовое выделение"/>
    <w:rsid w:val="00E6414D"/>
    <w:rPr>
      <w:b/>
      <w:color w:val="26282F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301-4</cp:lastModifiedBy>
  <cp:revision>8</cp:revision>
  <cp:lastPrinted>2016-01-11T01:00:00Z</cp:lastPrinted>
  <dcterms:created xsi:type="dcterms:W3CDTF">2015-12-24T23:35:00Z</dcterms:created>
  <dcterms:modified xsi:type="dcterms:W3CDTF">2016-01-11T01:00:00Z</dcterms:modified>
</cp:coreProperties>
</file>